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E7B9">
      <w:pPr>
        <w:pStyle w:val="2"/>
        <w:spacing w:before="245" w:line="228" w:lineRule="auto"/>
        <w:ind w:left="3433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个人承诺书</w:t>
      </w:r>
    </w:p>
    <w:p w14:paraId="1E4C2709">
      <w:pPr>
        <w:pStyle w:val="2"/>
        <w:spacing w:before="223" w:line="384" w:lineRule="auto"/>
        <w:ind w:left="11" w:right="10" w:firstLine="600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本人姓名</w:t>
      </w:r>
      <w:r>
        <w:rPr>
          <w:spacing w:val="2"/>
          <w:sz w:val="30"/>
          <w:szCs w:val="30"/>
          <w:u w:val="single" w:color="auto"/>
        </w:rPr>
        <w:t xml:space="preserve">        </w:t>
      </w:r>
      <w:r>
        <w:rPr>
          <w:spacing w:val="-10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，身份证号</w:t>
      </w:r>
      <w:r>
        <w:rPr>
          <w:spacing w:val="-148"/>
          <w:sz w:val="30"/>
          <w:szCs w:val="30"/>
        </w:rPr>
        <w:t xml:space="preserve"> </w:t>
      </w:r>
      <w:r>
        <w:rPr>
          <w:spacing w:val="2"/>
          <w:sz w:val="30"/>
          <w:szCs w:val="30"/>
          <w:u w:val="single" w:color="auto"/>
        </w:rPr>
        <w:t xml:space="preserve">                       </w:t>
      </w:r>
      <w:r>
        <w:rPr>
          <w:spacing w:val="-10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，报</w:t>
      </w:r>
      <w:bookmarkStart w:id="0" w:name="_GoBack"/>
      <w:bookmarkEnd w:id="0"/>
      <w:r>
        <w:rPr>
          <w:spacing w:val="1"/>
          <w:sz w:val="30"/>
          <w:szCs w:val="30"/>
        </w:rPr>
        <w:t>名参加海南医科大学第二附属医院</w:t>
      </w:r>
      <w:r>
        <w:rPr>
          <w:spacing w:val="-57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2025</w:t>
      </w:r>
      <w:r>
        <w:rPr>
          <w:spacing w:val="-4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年住院医</w:t>
      </w:r>
      <w:r>
        <w:rPr>
          <w:sz w:val="30"/>
          <w:szCs w:val="30"/>
        </w:rPr>
        <w:t>师规范化培训招</w:t>
      </w:r>
      <w:r>
        <w:rPr>
          <w:spacing w:val="-2"/>
          <w:sz w:val="30"/>
          <w:szCs w:val="30"/>
        </w:rPr>
        <w:t>生考试，本人承诺如下：</w:t>
      </w:r>
    </w:p>
    <w:p w14:paraId="182F07C6">
      <w:pPr>
        <w:pStyle w:val="2"/>
        <w:spacing w:line="221" w:lineRule="auto"/>
        <w:ind w:left="23"/>
        <w:rPr>
          <w:sz w:val="30"/>
          <w:szCs w:val="30"/>
        </w:rPr>
      </w:pPr>
      <w:r>
        <w:rPr>
          <w:spacing w:val="-2"/>
          <w:sz w:val="30"/>
          <w:szCs w:val="30"/>
        </w:rPr>
        <w:t>1.所提供个人信息真实有效；</w:t>
      </w:r>
    </w:p>
    <w:p w14:paraId="3FF78CC7">
      <w:pPr>
        <w:pStyle w:val="2"/>
        <w:spacing w:before="263" w:line="221" w:lineRule="auto"/>
        <w:ind w:left="4"/>
        <w:rPr>
          <w:sz w:val="30"/>
          <w:szCs w:val="30"/>
        </w:rPr>
      </w:pPr>
      <w:r>
        <w:rPr>
          <w:sz w:val="30"/>
          <w:szCs w:val="30"/>
        </w:rPr>
        <w:t>2.非履约服务期内和违约的国家农村订单定向医学</w:t>
      </w:r>
      <w:r>
        <w:rPr>
          <w:spacing w:val="-1"/>
          <w:sz w:val="30"/>
          <w:szCs w:val="30"/>
        </w:rPr>
        <w:t>毕业生；</w:t>
      </w:r>
    </w:p>
    <w:p w14:paraId="0705CB4D">
      <w:pPr>
        <w:pStyle w:val="2"/>
        <w:spacing w:before="265" w:line="221" w:lineRule="auto"/>
        <w:ind w:left="7"/>
        <w:rPr>
          <w:sz w:val="30"/>
          <w:szCs w:val="30"/>
        </w:rPr>
      </w:pPr>
      <w:r>
        <w:rPr>
          <w:spacing w:val="-1"/>
          <w:sz w:val="30"/>
          <w:szCs w:val="30"/>
        </w:rPr>
        <w:t>3.非海南省三级单位委培的住院医师；</w:t>
      </w:r>
    </w:p>
    <w:p w14:paraId="1F2E31EE">
      <w:pPr>
        <w:pStyle w:val="2"/>
        <w:spacing w:before="265"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4.考试不能作弊不能替考，否则取消考试资格；</w:t>
      </w:r>
    </w:p>
    <w:p w14:paraId="6D99A46F">
      <w:pPr>
        <w:pStyle w:val="2"/>
        <w:spacing w:before="267" w:line="222" w:lineRule="auto"/>
        <w:ind w:left="7"/>
        <w:rPr>
          <w:sz w:val="30"/>
          <w:szCs w:val="30"/>
        </w:rPr>
      </w:pPr>
      <w:r>
        <w:rPr>
          <w:spacing w:val="-1"/>
          <w:sz w:val="30"/>
          <w:szCs w:val="30"/>
        </w:rPr>
        <w:t>5.遵守海南医科大学第二附属医院的考试方式；</w:t>
      </w:r>
    </w:p>
    <w:p w14:paraId="230751E0">
      <w:pPr>
        <w:pStyle w:val="2"/>
        <w:spacing w:before="264" w:line="329" w:lineRule="auto"/>
        <w:ind w:left="18" w:hanging="15"/>
        <w:rPr>
          <w:sz w:val="30"/>
          <w:szCs w:val="30"/>
        </w:rPr>
      </w:pPr>
      <w:r>
        <w:rPr>
          <w:spacing w:val="-2"/>
          <w:sz w:val="30"/>
          <w:szCs w:val="30"/>
        </w:rPr>
        <w:t>6.如被海南医科大学第二附属医院拟录取，</w:t>
      </w:r>
      <w:r>
        <w:rPr>
          <w:spacing w:val="-3"/>
          <w:sz w:val="30"/>
          <w:szCs w:val="30"/>
        </w:rPr>
        <w:t>立即与医院签订协议或合同，也不再参加海南省内和海南省外其他医院组织的招生考核。</w:t>
      </w:r>
      <w:r>
        <w:rPr>
          <w:spacing w:val="-2"/>
          <w:sz w:val="30"/>
          <w:szCs w:val="30"/>
        </w:rPr>
        <w:t>录取后在规定时间内报到，不以任何理由退出。</w:t>
      </w:r>
    </w:p>
    <w:p w14:paraId="4A7F13E4">
      <w:pPr>
        <w:pStyle w:val="2"/>
        <w:spacing w:before="265" w:line="331" w:lineRule="auto"/>
        <w:ind w:left="10" w:right="10" w:hanging="2"/>
        <w:rPr>
          <w:sz w:val="30"/>
          <w:szCs w:val="30"/>
        </w:rPr>
      </w:pPr>
      <w:r>
        <w:rPr>
          <w:spacing w:val="-4"/>
          <w:sz w:val="30"/>
          <w:szCs w:val="30"/>
        </w:rPr>
        <w:t>7.如在公示期，被举报存在上述第</w:t>
      </w:r>
      <w:r>
        <w:rPr>
          <w:spacing w:val="-42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1、2、3、4、5</w:t>
      </w:r>
      <w:r>
        <w:rPr>
          <w:spacing w:val="-5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条等情况</w:t>
      </w:r>
      <w:r>
        <w:rPr>
          <w:spacing w:val="-5"/>
          <w:sz w:val="30"/>
          <w:szCs w:val="30"/>
        </w:rPr>
        <w:t>，导致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取消录取资格，已签署的协议或合同自动失效，且后果由考生个人</w:t>
      </w:r>
      <w:r>
        <w:rPr>
          <w:spacing w:val="-7"/>
          <w:sz w:val="30"/>
          <w:szCs w:val="30"/>
        </w:rPr>
        <w:t>承担。</w:t>
      </w:r>
    </w:p>
    <w:p w14:paraId="0EA52502">
      <w:pPr>
        <w:pStyle w:val="2"/>
        <w:spacing w:before="260" w:line="303" w:lineRule="auto"/>
        <w:ind w:left="9" w:right="7" w:hanging="7"/>
        <w:rPr>
          <w:sz w:val="30"/>
          <w:szCs w:val="30"/>
        </w:rPr>
      </w:pPr>
      <w:r>
        <w:rPr>
          <w:spacing w:val="-1"/>
          <w:sz w:val="30"/>
          <w:szCs w:val="30"/>
        </w:rPr>
        <w:t>8.已知晓如个人无法在</w:t>
      </w:r>
      <w:r>
        <w:rPr>
          <w:spacing w:val="-5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2025</w:t>
      </w:r>
      <w:r>
        <w:rPr>
          <w:spacing w:val="-4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年来院报到前顺利取得毕业证，</w:t>
      </w:r>
      <w:r>
        <w:rPr>
          <w:spacing w:val="-8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已签署的协议或合同自动失效，医院可取消住培录取资格。</w:t>
      </w:r>
    </w:p>
    <w:p w14:paraId="6579B91F">
      <w:pPr>
        <w:spacing w:line="261" w:lineRule="auto"/>
        <w:rPr>
          <w:rFonts w:ascii="Arial"/>
          <w:sz w:val="21"/>
        </w:rPr>
      </w:pPr>
    </w:p>
    <w:p w14:paraId="731BB9D9">
      <w:pPr>
        <w:spacing w:line="262" w:lineRule="auto"/>
        <w:rPr>
          <w:rFonts w:ascii="Arial"/>
          <w:sz w:val="21"/>
        </w:rPr>
      </w:pPr>
    </w:p>
    <w:p w14:paraId="228E8ACD">
      <w:pPr>
        <w:spacing w:line="262" w:lineRule="auto"/>
        <w:rPr>
          <w:rFonts w:ascii="Arial"/>
          <w:sz w:val="21"/>
        </w:rPr>
      </w:pPr>
    </w:p>
    <w:p w14:paraId="518AE8F1">
      <w:pPr>
        <w:pStyle w:val="2"/>
        <w:spacing w:before="97" w:line="224" w:lineRule="auto"/>
        <w:ind w:left="6159"/>
        <w:rPr>
          <w:sz w:val="30"/>
          <w:szCs w:val="30"/>
        </w:rPr>
      </w:pPr>
      <w:r>
        <w:rPr>
          <w:spacing w:val="-5"/>
          <w:sz w:val="30"/>
          <w:szCs w:val="30"/>
        </w:rPr>
        <w:t>承诺人：</w:t>
      </w:r>
    </w:p>
    <w:p w14:paraId="1BD73D9B">
      <w:pPr>
        <w:pStyle w:val="2"/>
        <w:spacing w:before="261" w:line="222" w:lineRule="auto"/>
        <w:ind w:left="6316"/>
      </w:pPr>
      <w:r>
        <w:rPr>
          <w:spacing w:val="-20"/>
          <w:sz w:val="30"/>
          <w:szCs w:val="30"/>
        </w:rPr>
        <w:t>年</w:t>
      </w:r>
      <w:r>
        <w:rPr>
          <w:spacing w:val="10"/>
          <w:sz w:val="30"/>
          <w:szCs w:val="30"/>
        </w:rPr>
        <w:t xml:space="preserve">   </w:t>
      </w:r>
      <w:r>
        <w:rPr>
          <w:spacing w:val="-20"/>
          <w:sz w:val="30"/>
          <w:szCs w:val="30"/>
        </w:rPr>
        <w:t>月</w:t>
      </w:r>
      <w:r>
        <w:rPr>
          <w:spacing w:val="28"/>
          <w:sz w:val="30"/>
          <w:szCs w:val="30"/>
        </w:rPr>
        <w:t xml:space="preserve">   </w:t>
      </w:r>
      <w:r>
        <w:rPr>
          <w:spacing w:val="-2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5758">
    <w:pPr>
      <w:spacing w:line="209" w:lineRule="auto"/>
      <w:ind w:left="355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24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574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33340"/>
    <w:rsid w:val="35D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366</Characters>
  <Lines>0</Lines>
  <Paragraphs>0</Paragraphs>
  <TotalTime>0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2025-05-16T03:26:00Z</dcterms:created>
  <dc:creator>shhmu</dc:creator>
  <cp:lastModifiedBy>若乘风</cp:lastModifiedBy>
  <dcterms:modified xsi:type="dcterms:W3CDTF">2025-05-16T03:27:32Z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eyJoZGlkIjoiM2FkMTAzMmMyMWUzMjE1NGQ2ODhkYzBhZDljYjJmZmQiLCJ1c2VySWQiOiIyMjcyNTU1NTcifQ==</vt:lpwstr>
  </property>
  <property fmtid="{D5CDD505-2E9C-101B-9397-08002B2CF9AE}" pid="4" name="ICV">
    <vt:lpwstr>0CEC30C8084E4BF29412E4C04C5DEA54_12</vt:lpwstr>
  </property>
</Properties>
</file>